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7CD6A" w14:textId="5D053DD2" w:rsidR="00846F2C" w:rsidRPr="00802FFE" w:rsidRDefault="00846F2C" w:rsidP="00802FFE">
      <w:pPr>
        <w:jc w:val="center"/>
        <w:rPr>
          <w:b/>
          <w:bCs/>
          <w:sz w:val="34"/>
          <w:szCs w:val="34"/>
        </w:rPr>
      </w:pPr>
      <w:r w:rsidRPr="00802FFE">
        <w:rPr>
          <w:rFonts w:hint="eastAsia"/>
          <w:b/>
          <w:bCs/>
          <w:sz w:val="34"/>
          <w:szCs w:val="34"/>
        </w:rPr>
        <w:t>CT・MR</w:t>
      </w:r>
      <w:r w:rsidR="004D5DE2">
        <w:rPr>
          <w:rFonts w:hint="eastAsia"/>
          <w:b/>
          <w:bCs/>
          <w:sz w:val="34"/>
          <w:szCs w:val="34"/>
        </w:rPr>
        <w:t>I</w:t>
      </w:r>
      <w:r w:rsidRPr="00802FFE">
        <w:rPr>
          <w:rFonts w:hint="eastAsia"/>
          <w:b/>
          <w:bCs/>
          <w:sz w:val="34"/>
          <w:szCs w:val="34"/>
        </w:rPr>
        <w:t>検査における造影剤使用に関する説明</w:t>
      </w:r>
      <w:r w:rsidR="000E57D7">
        <w:rPr>
          <w:rFonts w:hint="eastAsia"/>
          <w:b/>
          <w:bCs/>
          <w:sz w:val="34"/>
          <w:szCs w:val="34"/>
        </w:rPr>
        <w:t>書</w:t>
      </w:r>
    </w:p>
    <w:p w14:paraId="778B34AB" w14:textId="558FD933" w:rsidR="00846F2C" w:rsidRPr="00802FFE" w:rsidRDefault="00846F2C">
      <w:pPr>
        <w:rPr>
          <w:szCs w:val="21"/>
        </w:rPr>
      </w:pPr>
    </w:p>
    <w:p w14:paraId="6E367FE2" w14:textId="6D1CD771" w:rsidR="00846F2C" w:rsidRDefault="004D5DE2">
      <w:pPr>
        <w:rPr>
          <w:szCs w:val="21"/>
        </w:rPr>
      </w:pPr>
      <w:r>
        <w:rPr>
          <w:rFonts w:hint="eastAsia"/>
          <w:szCs w:val="21"/>
        </w:rPr>
        <w:t>造影剤を用いた検査を行うにあたり、</w:t>
      </w:r>
      <w:r w:rsidR="00846F2C">
        <w:rPr>
          <w:rFonts w:hint="eastAsia"/>
          <w:szCs w:val="21"/>
        </w:rPr>
        <w:t>稀ですが造影剤の副作用が生じることがあります</w:t>
      </w:r>
      <w:r>
        <w:rPr>
          <w:rFonts w:hint="eastAsia"/>
          <w:szCs w:val="21"/>
        </w:rPr>
        <w:t>。</w:t>
      </w:r>
      <w:r w:rsidR="00846F2C">
        <w:rPr>
          <w:rFonts w:hint="eastAsia"/>
          <w:szCs w:val="21"/>
        </w:rPr>
        <w:t>以下の項目をお読みになった後に、ご不明な点を確認の上</w:t>
      </w:r>
      <w:r>
        <w:rPr>
          <w:rFonts w:hint="eastAsia"/>
          <w:szCs w:val="21"/>
        </w:rPr>
        <w:t>で</w:t>
      </w:r>
      <w:r w:rsidR="00846F2C">
        <w:rPr>
          <w:rFonts w:hint="eastAsia"/>
          <w:szCs w:val="21"/>
        </w:rPr>
        <w:t>別紙の問診票に記入し</w:t>
      </w:r>
      <w:r>
        <w:rPr>
          <w:rFonts w:hint="eastAsia"/>
          <w:szCs w:val="21"/>
        </w:rPr>
        <w:t>、検査の実施に同意</w:t>
      </w:r>
      <w:r w:rsidR="00846F2C">
        <w:rPr>
          <w:rFonts w:hint="eastAsia"/>
          <w:szCs w:val="21"/>
        </w:rPr>
        <w:t>されましたら同意書に署名をして</w:t>
      </w:r>
      <w:r w:rsidR="00802FFE">
        <w:rPr>
          <w:rFonts w:hint="eastAsia"/>
          <w:szCs w:val="21"/>
        </w:rPr>
        <w:t>下</w:t>
      </w:r>
      <w:r w:rsidR="00846F2C">
        <w:rPr>
          <w:rFonts w:hint="eastAsia"/>
          <w:szCs w:val="21"/>
        </w:rPr>
        <w:t>さい。</w:t>
      </w:r>
    </w:p>
    <w:p w14:paraId="171AF890" w14:textId="00BE6569" w:rsidR="00846F2C" w:rsidRPr="004D5DE2" w:rsidRDefault="00846F2C">
      <w:pPr>
        <w:rPr>
          <w:szCs w:val="21"/>
        </w:rPr>
      </w:pPr>
    </w:p>
    <w:p w14:paraId="2345305B" w14:textId="4CE4C62C" w:rsidR="00846F2C" w:rsidRDefault="00846F2C">
      <w:pPr>
        <w:rPr>
          <w:szCs w:val="21"/>
        </w:rPr>
      </w:pPr>
      <w:r>
        <w:rPr>
          <w:rFonts w:hint="eastAsia"/>
          <w:szCs w:val="21"/>
        </w:rPr>
        <w:t>１</w:t>
      </w:r>
      <w:r w:rsidR="00802FFE">
        <w:rPr>
          <w:rFonts w:hint="eastAsia"/>
          <w:szCs w:val="21"/>
        </w:rPr>
        <w:t>．</w:t>
      </w:r>
      <w:r>
        <w:rPr>
          <w:rFonts w:hint="eastAsia"/>
          <w:szCs w:val="21"/>
        </w:rPr>
        <w:t>造影剤とは？</w:t>
      </w:r>
    </w:p>
    <w:p w14:paraId="0A072277" w14:textId="6862D818" w:rsidR="00846F2C" w:rsidRDefault="00846F2C">
      <w:pPr>
        <w:rPr>
          <w:szCs w:val="21"/>
        </w:rPr>
      </w:pPr>
      <w:r>
        <w:rPr>
          <w:rFonts w:hint="eastAsia"/>
          <w:szCs w:val="21"/>
        </w:rPr>
        <w:t xml:space="preserve">　診断にあたって情報量を増やす為に画像にコントラ</w:t>
      </w:r>
      <w:r w:rsidR="00802FFE">
        <w:rPr>
          <w:rFonts w:hint="eastAsia"/>
          <w:szCs w:val="21"/>
        </w:rPr>
        <w:t>スト</w:t>
      </w:r>
      <w:r>
        <w:rPr>
          <w:rFonts w:hint="eastAsia"/>
          <w:szCs w:val="21"/>
        </w:rPr>
        <w:t>を付ける検査用の薬です。</w:t>
      </w:r>
    </w:p>
    <w:p w14:paraId="1064ED1C" w14:textId="3BEA701F" w:rsidR="00846F2C" w:rsidRDefault="00846F2C">
      <w:pPr>
        <w:rPr>
          <w:szCs w:val="21"/>
        </w:rPr>
      </w:pPr>
      <w:r>
        <w:rPr>
          <w:rFonts w:hint="eastAsia"/>
          <w:szCs w:val="21"/>
        </w:rPr>
        <w:t xml:space="preserve">　通常、静脈注射でCT用はヨード製剤、MRI用はガドリニウム製</w:t>
      </w:r>
      <w:r w:rsidR="00802FFE">
        <w:rPr>
          <w:rFonts w:hint="eastAsia"/>
          <w:szCs w:val="21"/>
        </w:rPr>
        <w:t>剤</w:t>
      </w:r>
      <w:r>
        <w:rPr>
          <w:rFonts w:hint="eastAsia"/>
          <w:szCs w:val="21"/>
        </w:rPr>
        <w:t>や鉄製剤を使います。</w:t>
      </w:r>
    </w:p>
    <w:p w14:paraId="7F52A413" w14:textId="206D77D2" w:rsidR="00846F2C" w:rsidRDefault="00846F2C">
      <w:pPr>
        <w:rPr>
          <w:szCs w:val="21"/>
        </w:rPr>
      </w:pPr>
    </w:p>
    <w:p w14:paraId="229A8424" w14:textId="7053CE6E" w:rsidR="00846F2C" w:rsidRDefault="00846F2C">
      <w:pPr>
        <w:rPr>
          <w:szCs w:val="21"/>
        </w:rPr>
      </w:pPr>
      <w:r>
        <w:rPr>
          <w:rFonts w:hint="eastAsia"/>
          <w:szCs w:val="21"/>
        </w:rPr>
        <w:t>２</w:t>
      </w:r>
      <w:r w:rsidR="00802FFE">
        <w:rPr>
          <w:rFonts w:hint="eastAsia"/>
          <w:szCs w:val="21"/>
        </w:rPr>
        <w:t>．造影剤</w:t>
      </w:r>
      <w:r>
        <w:rPr>
          <w:rFonts w:hint="eastAsia"/>
          <w:szCs w:val="21"/>
        </w:rPr>
        <w:t>を使う利点</w:t>
      </w:r>
    </w:p>
    <w:p w14:paraId="137F1BC6" w14:textId="77777777" w:rsidR="00802FFE" w:rsidRDefault="00846F2C" w:rsidP="00802FFE">
      <w:pPr>
        <w:ind w:left="315" w:hangingChars="150" w:hanging="315"/>
        <w:rPr>
          <w:szCs w:val="21"/>
        </w:rPr>
      </w:pPr>
      <w:r>
        <w:rPr>
          <w:rFonts w:hint="eastAsia"/>
          <w:szCs w:val="21"/>
        </w:rPr>
        <w:t xml:space="preserve">　血管の状態、臓器の血流状態、病変の血流状態や特徴が分かり画像診断上重要な情報と</w:t>
      </w:r>
    </w:p>
    <w:p w14:paraId="1D8646E3" w14:textId="77777777" w:rsidR="00802FFE" w:rsidRDefault="00846F2C" w:rsidP="00802FFE">
      <w:pPr>
        <w:ind w:leftChars="100" w:left="315" w:hangingChars="50" w:hanging="105"/>
        <w:rPr>
          <w:szCs w:val="21"/>
        </w:rPr>
      </w:pPr>
      <w:r>
        <w:rPr>
          <w:rFonts w:hint="eastAsia"/>
          <w:szCs w:val="21"/>
        </w:rPr>
        <w:t>なりま</w:t>
      </w:r>
      <w:r w:rsidR="00802FFE">
        <w:rPr>
          <w:rFonts w:hint="eastAsia"/>
          <w:szCs w:val="21"/>
        </w:rPr>
        <w:t>す</w:t>
      </w:r>
      <w:r>
        <w:rPr>
          <w:rFonts w:hint="eastAsia"/>
          <w:szCs w:val="21"/>
        </w:rPr>
        <w:t>。一般に造影剤の使用により、病</w:t>
      </w:r>
      <w:r w:rsidR="00802FFE">
        <w:rPr>
          <w:rFonts w:hint="eastAsia"/>
          <w:szCs w:val="21"/>
        </w:rPr>
        <w:t>気</w:t>
      </w:r>
      <w:r>
        <w:rPr>
          <w:rFonts w:hint="eastAsia"/>
          <w:szCs w:val="21"/>
        </w:rPr>
        <w:t>の存在や状態がより詳しく正確に描出され、</w:t>
      </w:r>
    </w:p>
    <w:p w14:paraId="6F43737B" w14:textId="09305053" w:rsidR="00846F2C" w:rsidRDefault="00846F2C" w:rsidP="00802FFE">
      <w:pPr>
        <w:ind w:leftChars="100" w:left="315" w:hangingChars="50" w:hanging="105"/>
        <w:rPr>
          <w:szCs w:val="21"/>
        </w:rPr>
      </w:pPr>
      <w:r>
        <w:rPr>
          <w:rFonts w:hint="eastAsia"/>
          <w:szCs w:val="21"/>
        </w:rPr>
        <w:t>精度の高い診断に大変役立ちます。</w:t>
      </w:r>
    </w:p>
    <w:p w14:paraId="3723215C" w14:textId="55988BCE" w:rsidR="00846F2C" w:rsidRDefault="00802FFE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846F2C">
        <w:rPr>
          <w:rFonts w:hint="eastAsia"/>
          <w:szCs w:val="21"/>
        </w:rPr>
        <w:t>また、造影剤を使わなければ病気を見つける事が出来ない事があります。</w:t>
      </w:r>
    </w:p>
    <w:p w14:paraId="7E51EBA3" w14:textId="27C9D483" w:rsidR="00846F2C" w:rsidRDefault="00846F2C">
      <w:pPr>
        <w:rPr>
          <w:szCs w:val="21"/>
        </w:rPr>
      </w:pPr>
    </w:p>
    <w:p w14:paraId="04EA68A8" w14:textId="79100039" w:rsidR="00846F2C" w:rsidRDefault="00846F2C">
      <w:pPr>
        <w:rPr>
          <w:szCs w:val="21"/>
        </w:rPr>
      </w:pPr>
      <w:r>
        <w:rPr>
          <w:rFonts w:hint="eastAsia"/>
          <w:szCs w:val="21"/>
        </w:rPr>
        <w:t>３</w:t>
      </w:r>
      <w:r w:rsidR="00802FFE">
        <w:rPr>
          <w:rFonts w:hint="eastAsia"/>
          <w:szCs w:val="21"/>
        </w:rPr>
        <w:t>．</w:t>
      </w:r>
      <w:r>
        <w:rPr>
          <w:rFonts w:hint="eastAsia"/>
          <w:szCs w:val="21"/>
        </w:rPr>
        <w:t>造影剤で副作用が生じる危険が高い状態</w:t>
      </w:r>
    </w:p>
    <w:p w14:paraId="260F4E25" w14:textId="5838387F" w:rsidR="00846F2C" w:rsidRDefault="00846F2C">
      <w:pPr>
        <w:rPr>
          <w:szCs w:val="21"/>
        </w:rPr>
      </w:pPr>
      <w:r>
        <w:rPr>
          <w:rFonts w:hint="eastAsia"/>
          <w:szCs w:val="21"/>
        </w:rPr>
        <w:t xml:space="preserve">　この造影剤はまれに副作用が発生することがあります。</w:t>
      </w:r>
    </w:p>
    <w:p w14:paraId="7720412E" w14:textId="4F875622" w:rsidR="00802FFE" w:rsidRDefault="00846F2C" w:rsidP="00846F2C">
      <w:pPr>
        <w:ind w:left="315" w:hangingChars="150" w:hanging="315"/>
        <w:rPr>
          <w:szCs w:val="21"/>
        </w:rPr>
      </w:pPr>
      <w:r>
        <w:rPr>
          <w:rFonts w:hint="eastAsia"/>
          <w:szCs w:val="21"/>
        </w:rPr>
        <w:t xml:space="preserve">　アレルギー体質の方は副作用を生じる可能性が約</w:t>
      </w:r>
      <w:r w:rsidR="00802FFE">
        <w:rPr>
          <w:rFonts w:hint="eastAsia"/>
          <w:szCs w:val="21"/>
        </w:rPr>
        <w:t>3</w:t>
      </w:r>
      <w:r>
        <w:rPr>
          <w:rFonts w:hint="eastAsia"/>
          <w:szCs w:val="21"/>
        </w:rPr>
        <w:t>倍高く、中でも気管支喘息の方は</w:t>
      </w:r>
    </w:p>
    <w:p w14:paraId="1F8D45BD" w14:textId="62BA5F58" w:rsidR="00802FFE" w:rsidRDefault="00846F2C" w:rsidP="00802FFE">
      <w:pPr>
        <w:ind w:leftChars="100" w:left="315" w:hangingChars="50" w:hanging="105"/>
        <w:rPr>
          <w:szCs w:val="21"/>
        </w:rPr>
      </w:pPr>
      <w:r>
        <w:rPr>
          <w:rFonts w:hint="eastAsia"/>
          <w:szCs w:val="21"/>
        </w:rPr>
        <w:t>約</w:t>
      </w:r>
      <w:r w:rsidR="00802FFE">
        <w:rPr>
          <w:rFonts w:hint="eastAsia"/>
          <w:szCs w:val="21"/>
        </w:rPr>
        <w:t>10</w:t>
      </w:r>
      <w:r>
        <w:rPr>
          <w:rFonts w:hint="eastAsia"/>
          <w:szCs w:val="21"/>
        </w:rPr>
        <w:t>倍と言われています。また、腎臓の機能が低下している方にCTの造影剤を使うと</w:t>
      </w:r>
    </w:p>
    <w:p w14:paraId="5314BD54" w14:textId="77777777" w:rsidR="00802FFE" w:rsidRDefault="00846F2C" w:rsidP="00802FFE">
      <w:pPr>
        <w:ind w:leftChars="100" w:left="315" w:hangingChars="50" w:hanging="105"/>
        <w:rPr>
          <w:szCs w:val="21"/>
        </w:rPr>
      </w:pPr>
      <w:r>
        <w:rPr>
          <w:rFonts w:hint="eastAsia"/>
          <w:szCs w:val="21"/>
        </w:rPr>
        <w:t>腎機能を悪化させることがあります。さらに、ある種の糖尿病の薬の副作用が出やすく</w:t>
      </w:r>
    </w:p>
    <w:p w14:paraId="491022E4" w14:textId="22E8ABD5" w:rsidR="00846F2C" w:rsidRDefault="00846F2C" w:rsidP="00802FFE">
      <w:pPr>
        <w:ind w:leftChars="100" w:left="315" w:hangingChars="50" w:hanging="105"/>
        <w:rPr>
          <w:szCs w:val="21"/>
        </w:rPr>
      </w:pPr>
      <w:r>
        <w:rPr>
          <w:rFonts w:hint="eastAsia"/>
          <w:szCs w:val="21"/>
        </w:rPr>
        <w:t>なることがあります。</w:t>
      </w:r>
    </w:p>
    <w:p w14:paraId="3A95AB18" w14:textId="5B18EF9B" w:rsidR="00846F2C" w:rsidRDefault="00846F2C" w:rsidP="00802FF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次に該当する</w:t>
      </w:r>
      <w:r w:rsidR="00802FFE">
        <w:rPr>
          <w:rFonts w:hint="eastAsia"/>
          <w:szCs w:val="21"/>
        </w:rPr>
        <w:t>方</w:t>
      </w:r>
      <w:r>
        <w:rPr>
          <w:rFonts w:hint="eastAsia"/>
          <w:szCs w:val="21"/>
        </w:rPr>
        <w:t>は、造影剤検査の前に主治医とご相談</w:t>
      </w:r>
      <w:r w:rsidR="00802FFE">
        <w:rPr>
          <w:rFonts w:hint="eastAsia"/>
          <w:szCs w:val="21"/>
        </w:rPr>
        <w:t>下さい</w:t>
      </w:r>
      <w:r>
        <w:rPr>
          <w:rFonts w:hint="eastAsia"/>
          <w:szCs w:val="21"/>
        </w:rPr>
        <w:t>。</w:t>
      </w:r>
    </w:p>
    <w:p w14:paraId="02623D99" w14:textId="5DB02D22" w:rsidR="00846F2C" w:rsidRDefault="00846F2C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802FF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①以前に造影剤で具合が悪くなったことがある</w:t>
      </w:r>
    </w:p>
    <w:p w14:paraId="08C233A9" w14:textId="4AC06797" w:rsidR="00846F2C" w:rsidRDefault="00846F2C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802FF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②気管支喘息やアレルギー体質と診断されている</w:t>
      </w:r>
    </w:p>
    <w:p w14:paraId="799EC836" w14:textId="5252D775" w:rsidR="00846F2C" w:rsidRDefault="00846F2C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802FF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③腎臓の機能が低下している、あるいは腎臓病と診断されている</w:t>
      </w:r>
    </w:p>
    <w:p w14:paraId="426103D3" w14:textId="4F2087E8" w:rsidR="00846F2C" w:rsidRDefault="00846F2C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802FF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④糖尿病の飲み薬を服用している</w:t>
      </w:r>
    </w:p>
    <w:p w14:paraId="11EECE4D" w14:textId="2E0AB868" w:rsidR="00846F2C" w:rsidRDefault="00846F2C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802FF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⑤甲状腺機能亢進症と診断されている</w:t>
      </w:r>
    </w:p>
    <w:p w14:paraId="224200EC" w14:textId="240B5638" w:rsidR="00846F2C" w:rsidRDefault="00846F2C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802FF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⑥妊娠してい</w:t>
      </w:r>
      <w:r w:rsidR="00802FFE">
        <w:rPr>
          <w:rFonts w:hint="eastAsia"/>
          <w:szCs w:val="21"/>
        </w:rPr>
        <w:t>る</w:t>
      </w:r>
      <w:r>
        <w:rPr>
          <w:rFonts w:hint="eastAsia"/>
          <w:szCs w:val="21"/>
        </w:rPr>
        <w:t>可能性がある（胎児に対する影響がよくわかっていない為）</w:t>
      </w:r>
    </w:p>
    <w:p w14:paraId="7E67380F" w14:textId="044C9AEA" w:rsidR="00846F2C" w:rsidRDefault="00846F2C" w:rsidP="00802FF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⑦心臓など循環器の機能が低下している</w:t>
      </w:r>
    </w:p>
    <w:p w14:paraId="6D0AF843" w14:textId="77777777" w:rsidR="00802FFE" w:rsidRDefault="00846F2C" w:rsidP="00802FFE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802FF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なお、以前に造影剤を使った際に副作用が出ていなくても、今回の造影剤検査で</w:t>
      </w:r>
    </w:p>
    <w:p w14:paraId="6EF3276D" w14:textId="58E31DE5" w:rsidR="00846F2C" w:rsidRDefault="00846F2C" w:rsidP="00802FFE">
      <w:pPr>
        <w:ind w:leftChars="300" w:left="840" w:hangingChars="100" w:hanging="210"/>
        <w:rPr>
          <w:szCs w:val="21"/>
        </w:rPr>
      </w:pPr>
      <w:r>
        <w:rPr>
          <w:rFonts w:hint="eastAsia"/>
          <w:szCs w:val="21"/>
        </w:rPr>
        <w:t>副作</w:t>
      </w:r>
      <w:r w:rsidR="00802FFE">
        <w:rPr>
          <w:rFonts w:hint="eastAsia"/>
          <w:szCs w:val="21"/>
        </w:rPr>
        <w:t>用</w:t>
      </w:r>
      <w:r>
        <w:rPr>
          <w:rFonts w:hint="eastAsia"/>
          <w:szCs w:val="21"/>
        </w:rPr>
        <w:t>が出ないとは限りません。</w:t>
      </w:r>
    </w:p>
    <w:p w14:paraId="3B32D0B1" w14:textId="571BE452" w:rsidR="00846F2C" w:rsidRDefault="00846F2C" w:rsidP="00846F2C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４</w:t>
      </w:r>
      <w:r w:rsidR="00802FFE">
        <w:rPr>
          <w:rFonts w:hint="eastAsia"/>
          <w:szCs w:val="21"/>
        </w:rPr>
        <w:t>．</w:t>
      </w:r>
      <w:r>
        <w:rPr>
          <w:rFonts w:hint="eastAsia"/>
          <w:szCs w:val="21"/>
        </w:rPr>
        <w:t>造影剤の副作用</w:t>
      </w:r>
    </w:p>
    <w:p w14:paraId="3BD6CD37" w14:textId="7583C9DC" w:rsidR="00802FFE" w:rsidRDefault="00846F2C" w:rsidP="00846F2C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副作用の頻度は、軽</w:t>
      </w:r>
      <w:r w:rsidR="003373A3">
        <w:rPr>
          <w:rFonts w:hint="eastAsia"/>
          <w:szCs w:val="21"/>
        </w:rPr>
        <w:t>症</w:t>
      </w:r>
      <w:r w:rsidR="00802FFE">
        <w:rPr>
          <w:rFonts w:hint="eastAsia"/>
          <w:szCs w:val="21"/>
        </w:rPr>
        <w:t>なもの</w:t>
      </w:r>
      <w:r>
        <w:rPr>
          <w:rFonts w:hint="eastAsia"/>
          <w:szCs w:val="21"/>
        </w:rPr>
        <w:t>を含めて約3％と言われています。造影剤の副作用は、</w:t>
      </w:r>
      <w:r w:rsidR="00802FFE">
        <w:rPr>
          <w:rFonts w:hint="eastAsia"/>
          <w:szCs w:val="21"/>
        </w:rPr>
        <w:t>検査中</w:t>
      </w:r>
    </w:p>
    <w:p w14:paraId="13C4820E" w14:textId="55C771E8" w:rsidR="00802FFE" w:rsidRDefault="00846F2C" w:rsidP="00802FFE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や検査直後に生じるもの（即時性副作用）と検査後数時間から数日後に生じるもの（遅発</w:t>
      </w:r>
      <w:r w:rsidR="00802FFE">
        <w:rPr>
          <w:rFonts w:hint="eastAsia"/>
          <w:szCs w:val="21"/>
        </w:rPr>
        <w:t>性</w:t>
      </w:r>
    </w:p>
    <w:p w14:paraId="0D466B9A" w14:textId="3A8B7998" w:rsidR="00846F2C" w:rsidRDefault="00846F2C" w:rsidP="00802FFE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副作用）があります。</w:t>
      </w:r>
    </w:p>
    <w:p w14:paraId="340A8216" w14:textId="77777777" w:rsidR="00802FFE" w:rsidRDefault="00802FFE" w:rsidP="00802FFE">
      <w:pPr>
        <w:rPr>
          <w:szCs w:val="21"/>
        </w:rPr>
      </w:pPr>
    </w:p>
    <w:p w14:paraId="4F0EEB48" w14:textId="77777777" w:rsidR="00802FFE" w:rsidRDefault="00802FFE" w:rsidP="00802FFE">
      <w:pPr>
        <w:pStyle w:val="a7"/>
        <w:numPr>
          <w:ilvl w:val="0"/>
          <w:numId w:val="1"/>
        </w:numPr>
        <w:ind w:leftChars="0"/>
      </w:pPr>
      <w:bookmarkStart w:id="0" w:name="_Hlk118296186"/>
      <w:r>
        <w:rPr>
          <w:rFonts w:hint="eastAsia"/>
        </w:rPr>
        <w:lastRenderedPageBreak/>
        <w:t>即時性副作用</w:t>
      </w:r>
    </w:p>
    <w:p w14:paraId="0A650133" w14:textId="7ECC16D0" w:rsidR="00802FFE" w:rsidRDefault="00802FFE" w:rsidP="00802FFE">
      <w:pPr>
        <w:pStyle w:val="a7"/>
        <w:ind w:leftChars="0" w:left="360"/>
      </w:pPr>
      <w:r>
        <w:rPr>
          <w:rFonts w:hint="eastAsia"/>
        </w:rPr>
        <w:t>ほとんどは吐き気、嘔吐、熱感、皮膚の異常（赤くなる、かゆみが出る、むくむ、蕁麻疹）くしゃみ、せき、などの軽いものです。しかしまれに（10万人に数人程度）冷や汗、血圧低下、胸が苦しくなる、呼吸困難などの重い副作用が起こる事があります。極めてまれですが（10万～100万人に1人の割合）死に至る報告もあります。</w:t>
      </w:r>
    </w:p>
    <w:p w14:paraId="5FEBC569" w14:textId="7D2CDFC6" w:rsidR="00802FFE" w:rsidRDefault="00802FFE" w:rsidP="00802FFE">
      <w:pPr>
        <w:pStyle w:val="a7"/>
        <w:ind w:leftChars="0" w:left="360"/>
      </w:pPr>
      <w:r>
        <w:rPr>
          <w:rFonts w:hint="eastAsia"/>
        </w:rPr>
        <w:t>又、注射部位がはれたり、炎症を起こす事があります。</w:t>
      </w:r>
    </w:p>
    <w:p w14:paraId="73013CB6" w14:textId="77777777" w:rsidR="00802FFE" w:rsidRDefault="00802FFE" w:rsidP="00802FF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遅発性副作用</w:t>
      </w:r>
    </w:p>
    <w:p w14:paraId="1182FDB8" w14:textId="509F0563" w:rsidR="00802FFE" w:rsidRDefault="00802FFE" w:rsidP="00802FFE">
      <w:pPr>
        <w:pStyle w:val="a7"/>
        <w:ind w:leftChars="0" w:left="360"/>
      </w:pPr>
      <w:r>
        <w:rPr>
          <w:rFonts w:hint="eastAsia"/>
        </w:rPr>
        <w:t>稀に、検査後数時間から10日後位の間に、体がだるくなったり、頭痛、皮膚の異常などが出ることがあります。</w:t>
      </w:r>
    </w:p>
    <w:p w14:paraId="694C2906" w14:textId="77777777" w:rsidR="00802FFE" w:rsidRPr="00802FFE" w:rsidRDefault="00802FFE" w:rsidP="00802FFE">
      <w:pPr>
        <w:pStyle w:val="a7"/>
        <w:ind w:leftChars="0" w:left="360"/>
      </w:pPr>
    </w:p>
    <w:p w14:paraId="29CEB953" w14:textId="77777777" w:rsidR="00802FFE" w:rsidRDefault="00802FFE" w:rsidP="00802FFE">
      <w:r>
        <w:rPr>
          <w:rFonts w:hint="eastAsia"/>
        </w:rPr>
        <w:t>残念ながら、こうした副作用はいつ発生するか事前に知る事はできません。</w:t>
      </w:r>
    </w:p>
    <w:p w14:paraId="7AA87F70" w14:textId="77777777" w:rsidR="00802FFE" w:rsidRDefault="00802FFE" w:rsidP="00802FFE">
      <w:r>
        <w:rPr>
          <w:rFonts w:hint="eastAsia"/>
        </w:rPr>
        <w:t>また、前回の検査で副作用が無くても今回発生することもあります。</w:t>
      </w:r>
    </w:p>
    <w:p w14:paraId="2D2DE72C" w14:textId="77777777" w:rsidR="00802FFE" w:rsidRDefault="00802FFE" w:rsidP="00802FFE">
      <w:r>
        <w:rPr>
          <w:rFonts w:hint="eastAsia"/>
        </w:rPr>
        <w:t>造影剤の注入は、器械で勢いよく行う為、血管の外に造影剤が漏れることがあります。</w:t>
      </w:r>
    </w:p>
    <w:p w14:paraId="550A43A6" w14:textId="77777777" w:rsidR="00802FFE" w:rsidRDefault="00802FFE" w:rsidP="00802FFE">
      <w:r>
        <w:rPr>
          <w:rFonts w:hint="eastAsia"/>
        </w:rPr>
        <w:t>少量の漏れは心配ありません。極めてまれですが、多量に漏れた場合は、医師の判断で処置が必要となります。</w:t>
      </w:r>
    </w:p>
    <w:p w14:paraId="05D207C8" w14:textId="77777777" w:rsidR="00802FFE" w:rsidRDefault="00802FFE" w:rsidP="00802FFE">
      <w:pPr>
        <w:pStyle w:val="a7"/>
        <w:ind w:leftChars="0" w:left="360"/>
      </w:pPr>
    </w:p>
    <w:p w14:paraId="65813A47" w14:textId="77777777" w:rsidR="00802FFE" w:rsidRDefault="00802FFE" w:rsidP="00802FFE">
      <w:r>
        <w:rPr>
          <w:rFonts w:hint="eastAsia"/>
        </w:rPr>
        <w:t>５．一度承諾した後、造影剤検査を受けたくなくなった場合</w:t>
      </w:r>
    </w:p>
    <w:p w14:paraId="51E84FFA" w14:textId="3FE5ABC8" w:rsidR="00802FFE" w:rsidRDefault="00802FFE" w:rsidP="00802FFE">
      <w:pPr>
        <w:ind w:left="210" w:hangingChars="100" w:hanging="210"/>
      </w:pPr>
      <w:r>
        <w:rPr>
          <w:rFonts w:hint="eastAsia"/>
        </w:rPr>
        <w:t xml:space="preserve">　あなたは一度承諾した後も、検査前に造影剤の使用に関する承諾を取り消すことが出来ます。その場合、検査の診断能力は低下する可能性はありますが、造影剤を用いない検査を受けることは可能ですので、検査前に主治医にご相談下さい。また、承諾したにもかかわらず検査当日に体調の変化などで</w:t>
      </w:r>
      <w:r w:rsidR="00D5118D">
        <w:rPr>
          <w:rFonts w:hint="eastAsia"/>
        </w:rPr>
        <w:t>造影</w:t>
      </w:r>
      <w:r>
        <w:rPr>
          <w:rFonts w:hint="eastAsia"/>
        </w:rPr>
        <w:t>検査を受けたくない場合は主治医にご相談下さい。</w:t>
      </w:r>
    </w:p>
    <w:p w14:paraId="585107C7" w14:textId="77777777" w:rsidR="00802FFE" w:rsidRPr="00802FFE" w:rsidRDefault="00802FFE" w:rsidP="00802FFE"/>
    <w:p w14:paraId="37A454F4" w14:textId="77777777" w:rsidR="00802FFE" w:rsidRDefault="00802FFE" w:rsidP="00802FFE">
      <w:r>
        <w:rPr>
          <w:rFonts w:hint="eastAsia"/>
        </w:rPr>
        <w:t>６．緊急時の対応</w:t>
      </w:r>
    </w:p>
    <w:p w14:paraId="365BF18D" w14:textId="77777777" w:rsidR="00802FFE" w:rsidRDefault="00802FFE" w:rsidP="00802FFE">
      <w:pPr>
        <w:ind w:left="210" w:hangingChars="100" w:hanging="210"/>
      </w:pPr>
      <w:r>
        <w:rPr>
          <w:rFonts w:hint="eastAsia"/>
        </w:rPr>
        <w:t xml:space="preserve">　万が一副作用が生じた場合には迅速に対処します。予期せぬ事態に対しては、最善の対処をいたします。</w:t>
      </w:r>
    </w:p>
    <w:p w14:paraId="004E910F" w14:textId="77777777" w:rsidR="00802FFE" w:rsidRDefault="00802FFE" w:rsidP="00802FFE"/>
    <w:p w14:paraId="611F8FF7" w14:textId="77777777" w:rsidR="00802FFE" w:rsidRDefault="00802FFE" w:rsidP="00802FFE">
      <w:r>
        <w:rPr>
          <w:rFonts w:hint="eastAsia"/>
        </w:rPr>
        <w:t>７．検査後の症状、異常の時には</w:t>
      </w:r>
    </w:p>
    <w:p w14:paraId="12E2D452" w14:textId="77777777" w:rsidR="00802FFE" w:rsidRDefault="00802FFE" w:rsidP="00802FFE">
      <w:pPr>
        <w:ind w:left="210" w:hangingChars="100" w:hanging="210"/>
      </w:pPr>
      <w:r>
        <w:rPr>
          <w:rFonts w:hint="eastAsia"/>
        </w:rPr>
        <w:t xml:space="preserve">　検査終了後数時間から数日後に、先に述べたような症状や何か異常が現れた場合にはご連絡下さい。</w:t>
      </w:r>
    </w:p>
    <w:p w14:paraId="22F80AA2" w14:textId="77777777" w:rsidR="00802FFE" w:rsidRDefault="00802FFE" w:rsidP="00802FFE"/>
    <w:p w14:paraId="20BCAF36" w14:textId="0A6903CA" w:rsidR="00802FFE" w:rsidRDefault="00802FFE" w:rsidP="00802FFE">
      <w:pPr>
        <w:ind w:left="210" w:hangingChars="100" w:hanging="210"/>
      </w:pPr>
      <w:r>
        <w:rPr>
          <w:rFonts w:hint="eastAsia"/>
        </w:rPr>
        <w:t>＊上記内容に関して説明を受け、理解された場合は別紙造影剤検査同意書に本人、又は代諾者の署名記入をお願いします。</w:t>
      </w:r>
    </w:p>
    <w:p w14:paraId="019A739A" w14:textId="77777777" w:rsidR="00802FFE" w:rsidRDefault="00802FFE" w:rsidP="00802FFE">
      <w:pPr>
        <w:ind w:left="210" w:hangingChars="100" w:hanging="210"/>
      </w:pPr>
      <w:r>
        <w:rPr>
          <w:rFonts w:hint="eastAsia"/>
        </w:rPr>
        <w:t>＊上記内容に関する説明が理解できない場合には、主治医にその旨を申し出てさらに説明を受けるなどして、十分に理解されたうえで署名を行ってください。</w:t>
      </w:r>
    </w:p>
    <w:p w14:paraId="1D518B47" w14:textId="77777777" w:rsidR="00802FFE" w:rsidRDefault="00802FFE" w:rsidP="00802FFE">
      <w:pPr>
        <w:ind w:left="210" w:hangingChars="100" w:hanging="210"/>
      </w:pPr>
      <w:r>
        <w:rPr>
          <w:rFonts w:hint="eastAsia"/>
        </w:rPr>
        <w:t>＊また、検査を承諾した後であっても検査前であれば、承諾を撤回し、その他の方法を選択することが可能です。</w:t>
      </w:r>
    </w:p>
    <w:p w14:paraId="6CF35BA0" w14:textId="677946DD" w:rsidR="00802FFE" w:rsidRPr="00802FFE" w:rsidRDefault="00802FFE" w:rsidP="00802FFE">
      <w:pPr>
        <w:ind w:left="210" w:hangingChars="100" w:hanging="210"/>
      </w:pPr>
      <w:r>
        <w:rPr>
          <w:rFonts w:hint="eastAsia"/>
        </w:rPr>
        <w:t>＊不明な点や心配な</w:t>
      </w:r>
      <w:r w:rsidR="003373A3">
        <w:rPr>
          <w:rFonts w:hint="eastAsia"/>
        </w:rPr>
        <w:t>事</w:t>
      </w:r>
      <w:r>
        <w:rPr>
          <w:rFonts w:hint="eastAsia"/>
        </w:rPr>
        <w:t>がありましたらいつでも主治医にご相談下さい。</w:t>
      </w:r>
      <w:bookmarkEnd w:id="0"/>
    </w:p>
    <w:sectPr w:rsidR="00802FFE" w:rsidRPr="00802FFE" w:rsidSect="00802F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22679" w14:textId="77777777" w:rsidR="00442883" w:rsidRDefault="00442883" w:rsidP="0027367F">
      <w:r>
        <w:separator/>
      </w:r>
    </w:p>
  </w:endnote>
  <w:endnote w:type="continuationSeparator" w:id="0">
    <w:p w14:paraId="4D06F9E9" w14:textId="77777777" w:rsidR="00442883" w:rsidRDefault="00442883" w:rsidP="0027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842D0" w14:textId="77777777" w:rsidR="004D5DE2" w:rsidRDefault="004D5D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A3A49" w14:textId="0EFEDC3B" w:rsidR="0027367F" w:rsidRDefault="004D5DE2" w:rsidP="0027367F">
    <w:pPr>
      <w:pStyle w:val="a5"/>
      <w:jc w:val="center"/>
    </w:pPr>
    <w:r>
      <w:rPr>
        <w:rFonts w:hint="eastAsia"/>
      </w:rPr>
      <w:t>医療法人渓和会 江別病院</w:t>
    </w:r>
  </w:p>
  <w:p w14:paraId="5B00E24F" w14:textId="77777777" w:rsidR="0027367F" w:rsidRDefault="002736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E8284" w14:textId="77777777" w:rsidR="004D5DE2" w:rsidRDefault="004D5D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BF389" w14:textId="77777777" w:rsidR="00442883" w:rsidRDefault="00442883" w:rsidP="0027367F">
      <w:r>
        <w:separator/>
      </w:r>
    </w:p>
  </w:footnote>
  <w:footnote w:type="continuationSeparator" w:id="0">
    <w:p w14:paraId="74FFD804" w14:textId="77777777" w:rsidR="00442883" w:rsidRDefault="00442883" w:rsidP="00273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44F4C" w14:textId="77777777" w:rsidR="004D5DE2" w:rsidRDefault="004D5D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502AF" w14:textId="0ADE02A0" w:rsidR="0027367F" w:rsidRPr="00372E39" w:rsidRDefault="0027367F" w:rsidP="0027367F">
    <w:pPr>
      <w:pStyle w:val="a3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B6BCA" w14:textId="77777777" w:rsidR="004D5DE2" w:rsidRDefault="004D5D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97636"/>
    <w:multiLevelType w:val="hybridMultilevel"/>
    <w:tmpl w:val="4B7E8700"/>
    <w:lvl w:ilvl="0" w:tplc="917240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01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77"/>
    <w:rsid w:val="000A5552"/>
    <w:rsid w:val="000D2D25"/>
    <w:rsid w:val="000E57D7"/>
    <w:rsid w:val="00130137"/>
    <w:rsid w:val="0014118B"/>
    <w:rsid w:val="0018282C"/>
    <w:rsid w:val="0021592C"/>
    <w:rsid w:val="00224677"/>
    <w:rsid w:val="0027367F"/>
    <w:rsid w:val="002A5661"/>
    <w:rsid w:val="002A709D"/>
    <w:rsid w:val="003373A3"/>
    <w:rsid w:val="0037648A"/>
    <w:rsid w:val="00442883"/>
    <w:rsid w:val="004D5DE2"/>
    <w:rsid w:val="004E7107"/>
    <w:rsid w:val="0065712C"/>
    <w:rsid w:val="00666491"/>
    <w:rsid w:val="0066655C"/>
    <w:rsid w:val="00700377"/>
    <w:rsid w:val="007C3BDB"/>
    <w:rsid w:val="00802FFE"/>
    <w:rsid w:val="00844D8B"/>
    <w:rsid w:val="00846F2C"/>
    <w:rsid w:val="009D48CA"/>
    <w:rsid w:val="00A71477"/>
    <w:rsid w:val="00AB2725"/>
    <w:rsid w:val="00D5118D"/>
    <w:rsid w:val="00E65E1E"/>
    <w:rsid w:val="00EB08B2"/>
    <w:rsid w:val="00F167DA"/>
    <w:rsid w:val="00F72FE4"/>
    <w:rsid w:val="00FD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9BC2A"/>
  <w15:chartTrackingRefBased/>
  <w15:docId w15:val="{DC517D7C-0754-40A4-AADE-7354A9D5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6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67F"/>
  </w:style>
  <w:style w:type="paragraph" w:styleId="a5">
    <w:name w:val="footer"/>
    <w:basedOn w:val="a"/>
    <w:link w:val="a6"/>
    <w:uiPriority w:val="99"/>
    <w:unhideWhenUsed/>
    <w:rsid w:val="00273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67F"/>
  </w:style>
  <w:style w:type="paragraph" w:styleId="a7">
    <w:name w:val="List Paragraph"/>
    <w:basedOn w:val="a"/>
    <w:uiPriority w:val="34"/>
    <w:qFormat/>
    <w:rsid w:val="00802F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59C98-DC70-438B-9331-56C24B31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WS001</dc:creator>
  <cp:keywords/>
  <dc:description/>
  <cp:lastModifiedBy>SHUNSUKE MATSUYAMA</cp:lastModifiedBy>
  <cp:revision>3</cp:revision>
  <cp:lastPrinted>2024-08-07T10:33:00Z</cp:lastPrinted>
  <dcterms:created xsi:type="dcterms:W3CDTF">2024-08-08T05:52:00Z</dcterms:created>
  <dcterms:modified xsi:type="dcterms:W3CDTF">2024-08-23T07:37:00Z</dcterms:modified>
</cp:coreProperties>
</file>